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62" w:rsidRDefault="00E25E62" w:rsidP="00E25E62">
      <w:pPr>
        <w:pStyle w:val="a3"/>
        <w:spacing w:before="62"/>
        <w:ind w:left="2988" w:right="1148"/>
        <w:jc w:val="center"/>
      </w:pPr>
      <w:r>
        <w:t xml:space="preserve">                   УТВЕРЖДЕНО</w:t>
      </w:r>
    </w:p>
    <w:p w:rsidR="00E25E62" w:rsidRDefault="00E25E62" w:rsidP="00E25E62">
      <w:pPr>
        <w:pStyle w:val="a3"/>
        <w:ind w:left="3997" w:right="527"/>
        <w:jc w:val="center"/>
      </w:pPr>
      <w:r>
        <w:t>приказом МБУ ДО г</w:t>
      </w:r>
      <w:proofErr w:type="gramStart"/>
      <w:r>
        <w:t>.К</w:t>
      </w:r>
      <w:proofErr w:type="gramEnd"/>
      <w:r>
        <w:t>азани                           «Детская</w:t>
      </w:r>
      <w:r>
        <w:rPr>
          <w:spacing w:val="-1"/>
        </w:rPr>
        <w:t xml:space="preserve"> музыкальная </w:t>
      </w:r>
      <w:r>
        <w:t>школа</w:t>
      </w:r>
      <w:r>
        <w:rPr>
          <w:spacing w:val="-1"/>
        </w:rPr>
        <w:t xml:space="preserve"> № 13</w:t>
      </w:r>
      <w:r>
        <w:t>»</w:t>
      </w:r>
      <w:r>
        <w:rPr>
          <w:spacing w:val="-3"/>
        </w:rPr>
        <w:t xml:space="preserve">                                    </w:t>
      </w:r>
      <w:r>
        <w:t>от</w:t>
      </w:r>
      <w:r>
        <w:rPr>
          <w:spacing w:val="-3"/>
        </w:rPr>
        <w:t xml:space="preserve"> </w:t>
      </w:r>
      <w:r>
        <w:t>14.04.2021г.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75</w:t>
      </w:r>
    </w:p>
    <w:p w:rsidR="00CE742C" w:rsidRDefault="00CE742C">
      <w:pPr>
        <w:pStyle w:val="a3"/>
        <w:ind w:left="0"/>
        <w:rPr>
          <w:sz w:val="30"/>
        </w:rPr>
      </w:pPr>
    </w:p>
    <w:p w:rsidR="00CE742C" w:rsidRDefault="00CE742C">
      <w:pPr>
        <w:pStyle w:val="a3"/>
        <w:ind w:left="0"/>
        <w:rPr>
          <w:sz w:val="30"/>
        </w:rPr>
      </w:pPr>
    </w:p>
    <w:p w:rsidR="00CE742C" w:rsidRDefault="00CE742C">
      <w:pPr>
        <w:pStyle w:val="a3"/>
        <w:ind w:left="0"/>
        <w:rPr>
          <w:sz w:val="30"/>
        </w:rPr>
      </w:pPr>
    </w:p>
    <w:p w:rsidR="00823AB2" w:rsidRPr="00A86472" w:rsidRDefault="00B5083E" w:rsidP="00823AB2">
      <w:pPr>
        <w:pStyle w:val="Heading1"/>
        <w:spacing w:before="210"/>
        <w:ind w:left="752"/>
      </w:pPr>
      <w:r>
        <w:t xml:space="preserve">Положение о приемной комиссии </w:t>
      </w:r>
      <w:r w:rsidR="00B47036">
        <w:t xml:space="preserve"> </w:t>
      </w:r>
      <w:r w:rsidR="00823AB2">
        <w:t>Муниципального бюджетного учреждения дополнительного образования г</w:t>
      </w:r>
      <w:proofErr w:type="gramStart"/>
      <w:r w:rsidR="00823AB2">
        <w:t>.К</w:t>
      </w:r>
      <w:proofErr w:type="gramEnd"/>
      <w:r w:rsidR="00823AB2">
        <w:t>азани</w:t>
      </w:r>
    </w:p>
    <w:p w:rsidR="00823AB2" w:rsidRDefault="00823AB2" w:rsidP="00823AB2">
      <w:pPr>
        <w:pStyle w:val="Heading1"/>
        <w:spacing w:before="2"/>
        <w:ind w:right="727"/>
      </w:pPr>
      <w:r>
        <w:t>«Детская музыкальная</w:t>
      </w:r>
      <w:r>
        <w:rPr>
          <w:spacing w:val="-2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 13»</w:t>
      </w:r>
    </w:p>
    <w:p w:rsidR="00CE742C" w:rsidRDefault="00CE742C">
      <w:pPr>
        <w:pStyle w:val="a3"/>
        <w:spacing w:before="5"/>
        <w:ind w:left="0"/>
        <w:rPr>
          <w:b/>
          <w:sz w:val="27"/>
        </w:rPr>
      </w:pPr>
    </w:p>
    <w:p w:rsidR="00823AB2" w:rsidRPr="00823AB2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spacing w:before="11" w:line="235" w:lineRule="auto"/>
        <w:ind w:right="-28" w:firstLine="0"/>
        <w:jc w:val="both"/>
        <w:rPr>
          <w:sz w:val="28"/>
          <w:szCs w:val="28"/>
        </w:rPr>
      </w:pPr>
      <w:r>
        <w:rPr>
          <w:sz w:val="28"/>
        </w:rPr>
        <w:t>Для проведения индивидуального отбора</w:t>
      </w:r>
      <w:r w:rsidR="00823AB2">
        <w:rPr>
          <w:sz w:val="28"/>
        </w:rPr>
        <w:t xml:space="preserve">, </w:t>
      </w:r>
      <w:r>
        <w:rPr>
          <w:sz w:val="28"/>
        </w:rPr>
        <w:t xml:space="preserve"> </w:t>
      </w:r>
      <w:proofErr w:type="gramStart"/>
      <w:r>
        <w:rPr>
          <w:sz w:val="28"/>
        </w:rPr>
        <w:t>поступающих</w:t>
      </w:r>
      <w:proofErr w:type="gramEnd"/>
      <w:r w:rsidR="00823AB2">
        <w:rPr>
          <w:sz w:val="28"/>
        </w:rPr>
        <w:t xml:space="preserve"> </w:t>
      </w:r>
      <w:r>
        <w:rPr>
          <w:sz w:val="28"/>
        </w:rPr>
        <w:t>на</w:t>
      </w:r>
      <w:r w:rsidRPr="00823AB2">
        <w:rPr>
          <w:spacing w:val="-67"/>
          <w:sz w:val="28"/>
        </w:rPr>
        <w:t xml:space="preserve"> </w:t>
      </w:r>
      <w:r w:rsidR="00823AB2" w:rsidRPr="00823AB2">
        <w:rPr>
          <w:spacing w:val="-67"/>
          <w:sz w:val="28"/>
        </w:rPr>
        <w:t xml:space="preserve">    </w:t>
      </w:r>
      <w:proofErr w:type="spellStart"/>
      <w:r>
        <w:rPr>
          <w:sz w:val="28"/>
        </w:rPr>
        <w:t>предпрофес</w:t>
      </w:r>
      <w:r w:rsidR="00823AB2">
        <w:rPr>
          <w:sz w:val="28"/>
        </w:rPr>
        <w:t>-</w:t>
      </w:r>
      <w:r>
        <w:rPr>
          <w:sz w:val="28"/>
        </w:rPr>
        <w:t>сиональные</w:t>
      </w:r>
      <w:proofErr w:type="spellEnd"/>
      <w:r w:rsidRPr="00823AB2">
        <w:rPr>
          <w:spacing w:val="-7"/>
          <w:sz w:val="28"/>
        </w:rPr>
        <w:t xml:space="preserve"> </w:t>
      </w:r>
      <w:r>
        <w:rPr>
          <w:sz w:val="28"/>
        </w:rPr>
        <w:t>общеобразовательные</w:t>
      </w:r>
      <w:r w:rsidRPr="00823AB2"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 w:rsidR="00823AB2">
        <w:rPr>
          <w:sz w:val="28"/>
        </w:rPr>
        <w:t xml:space="preserve">  </w:t>
      </w:r>
      <w:r w:rsidR="00823AB2" w:rsidRPr="00823AB2">
        <w:rPr>
          <w:sz w:val="28"/>
          <w:szCs w:val="28"/>
        </w:rPr>
        <w:t>О</w:t>
      </w:r>
      <w:r w:rsidRPr="00823AB2">
        <w:rPr>
          <w:sz w:val="28"/>
          <w:szCs w:val="28"/>
        </w:rPr>
        <w:t>бразовательная</w:t>
      </w:r>
      <w:r w:rsidR="00823AB2" w:rsidRPr="00823AB2">
        <w:rPr>
          <w:sz w:val="28"/>
          <w:szCs w:val="28"/>
        </w:rPr>
        <w:t xml:space="preserve"> </w:t>
      </w:r>
      <w:r w:rsidRPr="00823AB2">
        <w:rPr>
          <w:sz w:val="28"/>
          <w:szCs w:val="28"/>
        </w:rPr>
        <w:t>организация проводит тестирование.</w:t>
      </w:r>
      <w:r w:rsidR="00823AB2" w:rsidRPr="00823AB2">
        <w:rPr>
          <w:sz w:val="28"/>
          <w:szCs w:val="28"/>
        </w:rPr>
        <w:t xml:space="preserve"> </w:t>
      </w:r>
      <w:r w:rsidRPr="00823AB2">
        <w:rPr>
          <w:sz w:val="28"/>
          <w:szCs w:val="28"/>
        </w:rPr>
        <w:t>В</w:t>
      </w:r>
      <w:r w:rsidR="00823AB2" w:rsidRPr="00823AB2">
        <w:rPr>
          <w:sz w:val="28"/>
          <w:szCs w:val="28"/>
        </w:rPr>
        <w:t xml:space="preserve"> Муниципальном бюджетном учреждении дополнительного образования г</w:t>
      </w:r>
      <w:proofErr w:type="gramStart"/>
      <w:r w:rsidR="00823AB2" w:rsidRPr="00823AB2">
        <w:rPr>
          <w:sz w:val="28"/>
          <w:szCs w:val="28"/>
        </w:rPr>
        <w:t>.К</w:t>
      </w:r>
      <w:proofErr w:type="gramEnd"/>
      <w:r w:rsidR="00823AB2" w:rsidRPr="00823AB2">
        <w:rPr>
          <w:sz w:val="28"/>
          <w:szCs w:val="28"/>
        </w:rPr>
        <w:t>азани «Детская музыкальная школа № 13»</w:t>
      </w:r>
    </w:p>
    <w:p w:rsidR="00CE742C" w:rsidRDefault="00B47036" w:rsidP="00B5083E">
      <w:pPr>
        <w:pStyle w:val="a3"/>
        <w:spacing w:before="2" w:line="322" w:lineRule="exact"/>
        <w:ind w:right="-28"/>
        <w:jc w:val="both"/>
      </w:pP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Школа)</w:t>
      </w:r>
      <w:r>
        <w:rPr>
          <w:spacing w:val="-2"/>
        </w:rPr>
        <w:t xml:space="preserve"> </w:t>
      </w:r>
      <w:r>
        <w:t>создается</w:t>
      </w:r>
      <w:r w:rsidR="00823AB2">
        <w:t xml:space="preserve"> </w:t>
      </w:r>
      <w:r>
        <w:t>приемная комиссия (далее – Комиссия), осуществляющая свою деятельность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утверждаемого Школой</w:t>
      </w:r>
      <w:r>
        <w:rPr>
          <w:spacing w:val="-3"/>
        </w:rPr>
        <w:t xml:space="preserve"> </w:t>
      </w:r>
      <w:r>
        <w:t>положения.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spacing w:line="322" w:lineRule="exact"/>
        <w:ind w:left="382"/>
        <w:jc w:val="both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приѐмных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-3"/>
          <w:sz w:val="28"/>
        </w:rPr>
        <w:t xml:space="preserve"> </w:t>
      </w:r>
      <w:r>
        <w:rPr>
          <w:sz w:val="28"/>
        </w:rPr>
        <w:t>(тестирования)</w:t>
      </w:r>
    </w:p>
    <w:p w:rsidR="00CE742C" w:rsidRDefault="00B47036" w:rsidP="00B5083E">
      <w:pPr>
        <w:pStyle w:val="a3"/>
        <w:spacing w:before="2"/>
        <w:ind w:right="354"/>
        <w:jc w:val="both"/>
      </w:pPr>
      <w:r>
        <w:t>формируются комиссии по индивидуальному отбору (далее – Комиссия по</w:t>
      </w:r>
      <w:r>
        <w:rPr>
          <w:spacing w:val="-67"/>
        </w:rPr>
        <w:t xml:space="preserve"> </w:t>
      </w:r>
      <w:r>
        <w:t>тестированию).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ind w:right="258" w:firstLine="0"/>
        <w:jc w:val="both"/>
        <w:rPr>
          <w:sz w:val="28"/>
        </w:rPr>
      </w:pPr>
      <w:r>
        <w:rPr>
          <w:sz w:val="28"/>
        </w:rPr>
        <w:t>Комиссия по тестированию поступающих формируется по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дополнительной </w:t>
      </w:r>
      <w:proofErr w:type="spellStart"/>
      <w:r>
        <w:rPr>
          <w:sz w:val="28"/>
        </w:rPr>
        <w:t>предпрофессиональной</w:t>
      </w:r>
      <w:proofErr w:type="spellEnd"/>
      <w:r>
        <w:rPr>
          <w:sz w:val="28"/>
        </w:rPr>
        <w:t xml:space="preserve"> общеобразовательной программе 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кусств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отдельно.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6"/>
        </w:tabs>
        <w:spacing w:line="242" w:lineRule="auto"/>
        <w:ind w:right="1206" w:firstLine="0"/>
        <w:jc w:val="both"/>
        <w:rPr>
          <w:sz w:val="24"/>
        </w:rPr>
      </w:pPr>
      <w:r>
        <w:rPr>
          <w:sz w:val="28"/>
        </w:rPr>
        <w:t>Состав комиссий, порядок формирования и работы 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Школой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ind w:right="1069" w:firstLine="0"/>
        <w:jc w:val="both"/>
        <w:rPr>
          <w:sz w:val="28"/>
        </w:rPr>
      </w:pPr>
      <w:r>
        <w:rPr>
          <w:sz w:val="28"/>
        </w:rPr>
        <w:t xml:space="preserve">Формы проведения отбора по конкретной </w:t>
      </w:r>
      <w:proofErr w:type="spellStart"/>
      <w:r>
        <w:rPr>
          <w:sz w:val="28"/>
        </w:rPr>
        <w:t>предпрофессиональной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программе устанавливаются с учетом федеральных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spacing w:line="321" w:lineRule="exact"/>
        <w:ind w:left="382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ФГТ):</w:t>
      </w:r>
    </w:p>
    <w:p w:rsidR="00CE742C" w:rsidRDefault="00B47036" w:rsidP="00B5083E">
      <w:pPr>
        <w:pStyle w:val="a6"/>
        <w:numPr>
          <w:ilvl w:val="0"/>
          <w:numId w:val="1"/>
        </w:numPr>
        <w:tabs>
          <w:tab w:val="left" w:pos="266"/>
        </w:tabs>
        <w:spacing w:line="322" w:lineRule="exact"/>
        <w:ind w:left="265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</w:p>
    <w:p w:rsidR="00CE742C" w:rsidRDefault="00B47036" w:rsidP="00B5083E">
      <w:pPr>
        <w:pStyle w:val="a3"/>
        <w:jc w:val="both"/>
      </w:pPr>
      <w:r>
        <w:t>физическим</w:t>
      </w:r>
      <w:r>
        <w:rPr>
          <w:spacing w:val="-5"/>
        </w:rPr>
        <w:t xml:space="preserve"> </w:t>
      </w:r>
      <w:r>
        <w:t>данным</w:t>
      </w:r>
      <w:r>
        <w:rPr>
          <w:spacing w:val="-4"/>
        </w:rPr>
        <w:t xml:space="preserve"> </w:t>
      </w:r>
      <w:proofErr w:type="gramStart"/>
      <w:r>
        <w:t>поступающих</w:t>
      </w:r>
      <w:proofErr w:type="gramEnd"/>
      <w:r>
        <w:t xml:space="preserve"> (по каждой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отбора);</w:t>
      </w:r>
    </w:p>
    <w:p w:rsidR="00CE742C" w:rsidRDefault="00B47036" w:rsidP="00B5083E">
      <w:pPr>
        <w:pStyle w:val="a6"/>
        <w:numPr>
          <w:ilvl w:val="0"/>
          <w:numId w:val="1"/>
        </w:numPr>
        <w:tabs>
          <w:tab w:val="left" w:pos="266"/>
        </w:tabs>
        <w:ind w:right="1542" w:firstLine="0"/>
        <w:jc w:val="both"/>
        <w:rPr>
          <w:sz w:val="28"/>
        </w:rPr>
      </w:pPr>
      <w:r>
        <w:rPr>
          <w:sz w:val="28"/>
        </w:rPr>
        <w:t>систему оценок, применяемую</w:t>
      </w:r>
      <w:r w:rsidR="00823AB2">
        <w:rPr>
          <w:sz w:val="28"/>
        </w:rPr>
        <w:t xml:space="preserve"> </w:t>
      </w:r>
      <w:r>
        <w:rPr>
          <w:sz w:val="28"/>
        </w:rPr>
        <w:t>при проведении приема в 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23AB2" w:rsidRPr="00823AB2" w:rsidRDefault="00B47036" w:rsidP="00B5083E">
      <w:pPr>
        <w:pStyle w:val="a6"/>
        <w:numPr>
          <w:ilvl w:val="0"/>
          <w:numId w:val="1"/>
        </w:numPr>
        <w:tabs>
          <w:tab w:val="left" w:pos="266"/>
        </w:tabs>
        <w:ind w:right="1649" w:firstLine="0"/>
        <w:jc w:val="both"/>
        <w:rPr>
          <w:sz w:val="28"/>
        </w:rPr>
      </w:pPr>
      <w:r>
        <w:rPr>
          <w:sz w:val="28"/>
        </w:rPr>
        <w:t xml:space="preserve">условия и особенности проведения приема для </w:t>
      </w:r>
      <w:proofErr w:type="gramStart"/>
      <w:r>
        <w:rPr>
          <w:sz w:val="28"/>
        </w:rPr>
        <w:t>поступающих</w:t>
      </w:r>
      <w:proofErr w:type="gramEnd"/>
      <w:r>
        <w:rPr>
          <w:sz w:val="28"/>
        </w:rPr>
        <w:t xml:space="preserve"> с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ind w:right="141" w:firstLine="0"/>
        <w:jc w:val="both"/>
        <w:rPr>
          <w:sz w:val="28"/>
        </w:rPr>
      </w:pPr>
      <w:r>
        <w:rPr>
          <w:sz w:val="28"/>
        </w:rPr>
        <w:t>Установленные Школой требования, предъявляемые к уровню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и физическим данным поступающих, а также система 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отбора,</w:t>
      </w:r>
      <w:r w:rsidR="00823AB2">
        <w:rPr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выявлению</w:t>
      </w:r>
    </w:p>
    <w:p w:rsidR="00CE742C" w:rsidRDefault="00CE742C" w:rsidP="00B5083E">
      <w:pPr>
        <w:jc w:val="both"/>
        <w:rPr>
          <w:sz w:val="28"/>
        </w:rPr>
        <w:sectPr w:rsidR="00CE742C" w:rsidSect="00B47036">
          <w:type w:val="continuous"/>
          <w:pgSz w:w="11910" w:h="16840"/>
          <w:pgMar w:top="1580" w:right="711" w:bottom="280" w:left="1600" w:header="720" w:footer="720" w:gutter="0"/>
          <w:cols w:space="720"/>
        </w:sectPr>
      </w:pPr>
    </w:p>
    <w:p w:rsidR="00CE742C" w:rsidRDefault="00B47036" w:rsidP="00B5083E">
      <w:pPr>
        <w:pStyle w:val="a3"/>
        <w:spacing w:before="67" w:line="242" w:lineRule="auto"/>
        <w:ind w:right="290"/>
        <w:jc w:val="both"/>
      </w:pPr>
      <w:r>
        <w:lastRenderedPageBreak/>
        <w:t>творческих способностей и физических данных</w:t>
      </w:r>
      <w:r w:rsidR="00823AB2">
        <w:t>,</w:t>
      </w:r>
      <w:r>
        <w:t xml:space="preserve"> необходимых для освоения</w:t>
      </w:r>
      <w:r>
        <w:rPr>
          <w:spacing w:val="-67"/>
        </w:rPr>
        <w:t xml:space="preserve"> </w:t>
      </w:r>
      <w:r>
        <w:t>соответствующих</w:t>
      </w:r>
      <w:r w:rsidR="00823AB2">
        <w:t xml:space="preserve"> </w:t>
      </w:r>
      <w:proofErr w:type="spellStart"/>
      <w:r>
        <w:t>предпрофессиональных</w:t>
      </w:r>
      <w:proofErr w:type="spellEnd"/>
      <w:r>
        <w:t xml:space="preserve"> программ.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spacing w:line="317" w:lineRule="exact"/>
        <w:ind w:left="38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6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допускается:</w:t>
      </w:r>
    </w:p>
    <w:p w:rsidR="00CE742C" w:rsidRDefault="00B47036" w:rsidP="00B5083E">
      <w:pPr>
        <w:pStyle w:val="a6"/>
        <w:numPr>
          <w:ilvl w:val="0"/>
          <w:numId w:val="1"/>
        </w:numPr>
        <w:tabs>
          <w:tab w:val="left" w:pos="266"/>
        </w:tabs>
        <w:spacing w:line="322" w:lineRule="exact"/>
        <w:ind w:left="265"/>
        <w:jc w:val="both"/>
        <w:rPr>
          <w:sz w:val="28"/>
        </w:rPr>
      </w:pPr>
      <w:r>
        <w:rPr>
          <w:sz w:val="28"/>
        </w:rPr>
        <w:t>присутствие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2"/>
          <w:sz w:val="28"/>
        </w:rPr>
        <w:t xml:space="preserve"> </w:t>
      </w:r>
      <w:r>
        <w:rPr>
          <w:sz w:val="28"/>
        </w:rPr>
        <w:t>лиц;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383"/>
        </w:tabs>
        <w:ind w:right="744" w:firstLine="0"/>
        <w:jc w:val="both"/>
        <w:rPr>
          <w:sz w:val="28"/>
        </w:rPr>
      </w:pPr>
      <w:r>
        <w:rPr>
          <w:sz w:val="28"/>
        </w:rPr>
        <w:t>Решение о результатах приема в Школу принимается комиссией 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закрытом заседании простым большинством голосов членов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 заседании, при обязательном присутствии председателя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заместителя. 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</w:t>
      </w:r>
    </w:p>
    <w:p w:rsidR="00CE742C" w:rsidRDefault="00B47036" w:rsidP="00B5083E">
      <w:pPr>
        <w:pStyle w:val="a3"/>
        <w:spacing w:before="1"/>
        <w:jc w:val="both"/>
      </w:pPr>
      <w:r>
        <w:t>председательствующий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обладает</w:t>
      </w:r>
      <w:r>
        <w:rPr>
          <w:spacing w:val="-6"/>
        </w:rPr>
        <w:t xml:space="preserve"> </w:t>
      </w:r>
      <w:r>
        <w:t>правом</w:t>
      </w:r>
      <w:r>
        <w:rPr>
          <w:spacing w:val="-4"/>
        </w:rPr>
        <w:t xml:space="preserve"> </w:t>
      </w:r>
      <w:r>
        <w:t>решающего</w:t>
      </w:r>
      <w:r>
        <w:rPr>
          <w:spacing w:val="-67"/>
        </w:rPr>
        <w:t xml:space="preserve"> </w:t>
      </w:r>
      <w:r>
        <w:t>голоса.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525"/>
        </w:tabs>
        <w:ind w:right="242" w:firstLine="0"/>
        <w:jc w:val="both"/>
        <w:rPr>
          <w:sz w:val="28"/>
        </w:rPr>
      </w:pPr>
      <w:r>
        <w:rPr>
          <w:sz w:val="28"/>
        </w:rPr>
        <w:t>На каждом заседании комиссии ведется протокол, в котором отражается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525"/>
        </w:tabs>
        <w:spacing w:line="242" w:lineRule="auto"/>
        <w:ind w:right="-28" w:firstLine="0"/>
        <w:jc w:val="both"/>
        <w:rPr>
          <w:sz w:val="28"/>
        </w:rPr>
      </w:pPr>
      <w:r>
        <w:rPr>
          <w:sz w:val="28"/>
        </w:rPr>
        <w:t>Результаты</w:t>
      </w:r>
      <w:r w:rsidR="00823AB2">
        <w:rPr>
          <w:sz w:val="28"/>
        </w:rPr>
        <w:t xml:space="preserve"> </w:t>
      </w:r>
      <w:r>
        <w:rPr>
          <w:sz w:val="28"/>
        </w:rPr>
        <w:t>по каждой форме</w:t>
      </w:r>
      <w:r w:rsidR="00823AB2">
        <w:rPr>
          <w:sz w:val="28"/>
        </w:rPr>
        <w:t xml:space="preserve"> </w:t>
      </w:r>
      <w:r>
        <w:rPr>
          <w:sz w:val="28"/>
        </w:rPr>
        <w:t>проведения индивидуального 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бъявляются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525"/>
        </w:tabs>
        <w:spacing w:line="317" w:lineRule="exact"/>
        <w:ind w:left="524" w:hanging="423"/>
        <w:jc w:val="both"/>
        <w:rPr>
          <w:sz w:val="28"/>
        </w:rPr>
      </w:pPr>
      <w:r>
        <w:rPr>
          <w:sz w:val="28"/>
        </w:rPr>
        <w:t>Объявление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66"/>
          <w:sz w:val="28"/>
        </w:rPr>
        <w:t xml:space="preserve"> </w:t>
      </w:r>
      <w:r>
        <w:rPr>
          <w:sz w:val="28"/>
        </w:rPr>
        <w:t>размещения</w:t>
      </w:r>
    </w:p>
    <w:p w:rsidR="00CE742C" w:rsidRDefault="00B47036" w:rsidP="00B5083E">
      <w:pPr>
        <w:pStyle w:val="a3"/>
        <w:ind w:right="476"/>
        <w:jc w:val="both"/>
      </w:pPr>
      <w:proofErr w:type="spellStart"/>
      <w:r>
        <w:t>пофамильного</w:t>
      </w:r>
      <w:proofErr w:type="spellEnd"/>
      <w:r>
        <w:t xml:space="preserve"> списка-рейтинга с указанием оценок, полученных каждым</w:t>
      </w:r>
      <w:r>
        <w:rPr>
          <w:spacing w:val="-67"/>
        </w:rPr>
        <w:t xml:space="preserve"> </w:t>
      </w:r>
      <w:r>
        <w:t>поступающим на информационном стенде, а также на официальном сайте</w:t>
      </w:r>
      <w:r>
        <w:rPr>
          <w:spacing w:val="-67"/>
        </w:rPr>
        <w:t xml:space="preserve"> </w:t>
      </w:r>
      <w:r>
        <w:t>Школы.</w:t>
      </w:r>
    </w:p>
    <w:p w:rsidR="00CE742C" w:rsidRDefault="00B47036" w:rsidP="00B5083E">
      <w:pPr>
        <w:pStyle w:val="a6"/>
        <w:numPr>
          <w:ilvl w:val="0"/>
          <w:numId w:val="2"/>
        </w:numPr>
        <w:tabs>
          <w:tab w:val="left" w:pos="457"/>
        </w:tabs>
        <w:ind w:right="127" w:firstLine="0"/>
        <w:jc w:val="both"/>
        <w:rPr>
          <w:sz w:val="26"/>
        </w:rPr>
      </w:pPr>
      <w:r>
        <w:rPr>
          <w:sz w:val="28"/>
        </w:rPr>
        <w:t>Комиссия передает сведения об указанных результатах директору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не позднее следующего рабочего дня после принятия решения о 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отбора.</w:t>
      </w:r>
    </w:p>
    <w:sectPr w:rsidR="00CE742C" w:rsidSect="00CE742C">
      <w:pgSz w:w="11910" w:h="16840"/>
      <w:pgMar w:top="1040" w:right="8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5694C"/>
    <w:multiLevelType w:val="hybridMultilevel"/>
    <w:tmpl w:val="04E058BC"/>
    <w:lvl w:ilvl="0" w:tplc="9D3A63C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22CD1A">
      <w:numFmt w:val="bullet"/>
      <w:lvlText w:val="•"/>
      <w:lvlJc w:val="left"/>
      <w:pPr>
        <w:ind w:left="1036" w:hanging="164"/>
      </w:pPr>
      <w:rPr>
        <w:rFonts w:hint="default"/>
        <w:lang w:val="ru-RU" w:eastAsia="en-US" w:bidi="ar-SA"/>
      </w:rPr>
    </w:lvl>
    <w:lvl w:ilvl="2" w:tplc="E59E5DD0">
      <w:numFmt w:val="bullet"/>
      <w:lvlText w:val="•"/>
      <w:lvlJc w:val="left"/>
      <w:pPr>
        <w:ind w:left="1973" w:hanging="164"/>
      </w:pPr>
      <w:rPr>
        <w:rFonts w:hint="default"/>
        <w:lang w:val="ru-RU" w:eastAsia="en-US" w:bidi="ar-SA"/>
      </w:rPr>
    </w:lvl>
    <w:lvl w:ilvl="3" w:tplc="68D2A46C">
      <w:numFmt w:val="bullet"/>
      <w:lvlText w:val="•"/>
      <w:lvlJc w:val="left"/>
      <w:pPr>
        <w:ind w:left="2909" w:hanging="164"/>
      </w:pPr>
      <w:rPr>
        <w:rFonts w:hint="default"/>
        <w:lang w:val="ru-RU" w:eastAsia="en-US" w:bidi="ar-SA"/>
      </w:rPr>
    </w:lvl>
    <w:lvl w:ilvl="4" w:tplc="70E6A920">
      <w:numFmt w:val="bullet"/>
      <w:lvlText w:val="•"/>
      <w:lvlJc w:val="left"/>
      <w:pPr>
        <w:ind w:left="3846" w:hanging="164"/>
      </w:pPr>
      <w:rPr>
        <w:rFonts w:hint="default"/>
        <w:lang w:val="ru-RU" w:eastAsia="en-US" w:bidi="ar-SA"/>
      </w:rPr>
    </w:lvl>
    <w:lvl w:ilvl="5" w:tplc="B5F4DB6C">
      <w:numFmt w:val="bullet"/>
      <w:lvlText w:val="•"/>
      <w:lvlJc w:val="left"/>
      <w:pPr>
        <w:ind w:left="4783" w:hanging="164"/>
      </w:pPr>
      <w:rPr>
        <w:rFonts w:hint="default"/>
        <w:lang w:val="ru-RU" w:eastAsia="en-US" w:bidi="ar-SA"/>
      </w:rPr>
    </w:lvl>
    <w:lvl w:ilvl="6" w:tplc="3A4AADDE">
      <w:numFmt w:val="bullet"/>
      <w:lvlText w:val="•"/>
      <w:lvlJc w:val="left"/>
      <w:pPr>
        <w:ind w:left="5719" w:hanging="164"/>
      </w:pPr>
      <w:rPr>
        <w:rFonts w:hint="default"/>
        <w:lang w:val="ru-RU" w:eastAsia="en-US" w:bidi="ar-SA"/>
      </w:rPr>
    </w:lvl>
    <w:lvl w:ilvl="7" w:tplc="C8DAF126">
      <w:numFmt w:val="bullet"/>
      <w:lvlText w:val="•"/>
      <w:lvlJc w:val="left"/>
      <w:pPr>
        <w:ind w:left="6656" w:hanging="164"/>
      </w:pPr>
      <w:rPr>
        <w:rFonts w:hint="default"/>
        <w:lang w:val="ru-RU" w:eastAsia="en-US" w:bidi="ar-SA"/>
      </w:rPr>
    </w:lvl>
    <w:lvl w:ilvl="8" w:tplc="F7EA75F2">
      <w:numFmt w:val="bullet"/>
      <w:lvlText w:val="•"/>
      <w:lvlJc w:val="left"/>
      <w:pPr>
        <w:ind w:left="7593" w:hanging="164"/>
      </w:pPr>
      <w:rPr>
        <w:rFonts w:hint="default"/>
        <w:lang w:val="ru-RU" w:eastAsia="en-US" w:bidi="ar-SA"/>
      </w:rPr>
    </w:lvl>
  </w:abstractNum>
  <w:abstractNum w:abstractNumId="1">
    <w:nsid w:val="20B035C1"/>
    <w:multiLevelType w:val="hybridMultilevel"/>
    <w:tmpl w:val="BDF4CB26"/>
    <w:lvl w:ilvl="0" w:tplc="F326ABC2">
      <w:start w:val="1"/>
      <w:numFmt w:val="decimal"/>
      <w:lvlText w:val="%1."/>
      <w:lvlJc w:val="left"/>
      <w:pPr>
        <w:ind w:left="102" w:hanging="281"/>
      </w:pPr>
      <w:rPr>
        <w:rFonts w:hint="default"/>
        <w:w w:val="100"/>
        <w:lang w:val="ru-RU" w:eastAsia="en-US" w:bidi="ar-SA"/>
      </w:rPr>
    </w:lvl>
    <w:lvl w:ilvl="1" w:tplc="A62C51B8">
      <w:numFmt w:val="bullet"/>
      <w:lvlText w:val="•"/>
      <w:lvlJc w:val="left"/>
      <w:pPr>
        <w:ind w:left="1036" w:hanging="281"/>
      </w:pPr>
      <w:rPr>
        <w:rFonts w:hint="default"/>
        <w:lang w:val="ru-RU" w:eastAsia="en-US" w:bidi="ar-SA"/>
      </w:rPr>
    </w:lvl>
    <w:lvl w:ilvl="2" w:tplc="947241B2">
      <w:numFmt w:val="bullet"/>
      <w:lvlText w:val="•"/>
      <w:lvlJc w:val="left"/>
      <w:pPr>
        <w:ind w:left="1973" w:hanging="281"/>
      </w:pPr>
      <w:rPr>
        <w:rFonts w:hint="default"/>
        <w:lang w:val="ru-RU" w:eastAsia="en-US" w:bidi="ar-SA"/>
      </w:rPr>
    </w:lvl>
    <w:lvl w:ilvl="3" w:tplc="D3BC7ED8">
      <w:numFmt w:val="bullet"/>
      <w:lvlText w:val="•"/>
      <w:lvlJc w:val="left"/>
      <w:pPr>
        <w:ind w:left="2909" w:hanging="281"/>
      </w:pPr>
      <w:rPr>
        <w:rFonts w:hint="default"/>
        <w:lang w:val="ru-RU" w:eastAsia="en-US" w:bidi="ar-SA"/>
      </w:rPr>
    </w:lvl>
    <w:lvl w:ilvl="4" w:tplc="A53A0BA2">
      <w:numFmt w:val="bullet"/>
      <w:lvlText w:val="•"/>
      <w:lvlJc w:val="left"/>
      <w:pPr>
        <w:ind w:left="3846" w:hanging="281"/>
      </w:pPr>
      <w:rPr>
        <w:rFonts w:hint="default"/>
        <w:lang w:val="ru-RU" w:eastAsia="en-US" w:bidi="ar-SA"/>
      </w:rPr>
    </w:lvl>
    <w:lvl w:ilvl="5" w:tplc="A984A2DC">
      <w:numFmt w:val="bullet"/>
      <w:lvlText w:val="•"/>
      <w:lvlJc w:val="left"/>
      <w:pPr>
        <w:ind w:left="4783" w:hanging="281"/>
      </w:pPr>
      <w:rPr>
        <w:rFonts w:hint="default"/>
        <w:lang w:val="ru-RU" w:eastAsia="en-US" w:bidi="ar-SA"/>
      </w:rPr>
    </w:lvl>
    <w:lvl w:ilvl="6" w:tplc="3BA4554A">
      <w:numFmt w:val="bullet"/>
      <w:lvlText w:val="•"/>
      <w:lvlJc w:val="left"/>
      <w:pPr>
        <w:ind w:left="5719" w:hanging="281"/>
      </w:pPr>
      <w:rPr>
        <w:rFonts w:hint="default"/>
        <w:lang w:val="ru-RU" w:eastAsia="en-US" w:bidi="ar-SA"/>
      </w:rPr>
    </w:lvl>
    <w:lvl w:ilvl="7" w:tplc="5992B224">
      <w:numFmt w:val="bullet"/>
      <w:lvlText w:val="•"/>
      <w:lvlJc w:val="left"/>
      <w:pPr>
        <w:ind w:left="6656" w:hanging="281"/>
      </w:pPr>
      <w:rPr>
        <w:rFonts w:hint="default"/>
        <w:lang w:val="ru-RU" w:eastAsia="en-US" w:bidi="ar-SA"/>
      </w:rPr>
    </w:lvl>
    <w:lvl w:ilvl="8" w:tplc="7BAAB2CA">
      <w:numFmt w:val="bullet"/>
      <w:lvlText w:val="•"/>
      <w:lvlJc w:val="left"/>
      <w:pPr>
        <w:ind w:left="759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742C"/>
    <w:rsid w:val="00823AB2"/>
    <w:rsid w:val="00B47036"/>
    <w:rsid w:val="00B5083E"/>
    <w:rsid w:val="00CE742C"/>
    <w:rsid w:val="00E2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4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4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42C"/>
    <w:pPr>
      <w:ind w:left="102"/>
    </w:pPr>
    <w:rPr>
      <w:sz w:val="28"/>
      <w:szCs w:val="28"/>
    </w:rPr>
  </w:style>
  <w:style w:type="paragraph" w:styleId="a5">
    <w:name w:val="Title"/>
    <w:basedOn w:val="a"/>
    <w:uiPriority w:val="1"/>
    <w:qFormat/>
    <w:rsid w:val="00CE742C"/>
    <w:pPr>
      <w:ind w:left="670" w:right="574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CE742C"/>
    <w:pPr>
      <w:ind w:left="102"/>
    </w:pPr>
  </w:style>
  <w:style w:type="paragraph" w:customStyle="1" w:styleId="TableParagraph">
    <w:name w:val="Table Paragraph"/>
    <w:basedOn w:val="a"/>
    <w:uiPriority w:val="1"/>
    <w:qFormat/>
    <w:rsid w:val="00CE742C"/>
  </w:style>
  <w:style w:type="character" w:customStyle="1" w:styleId="a4">
    <w:name w:val="Основной текст Знак"/>
    <w:basedOn w:val="a0"/>
    <w:link w:val="a3"/>
    <w:uiPriority w:val="1"/>
    <w:rsid w:val="00E25E6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1">
    <w:name w:val="Heading 1"/>
    <w:basedOn w:val="a"/>
    <w:uiPriority w:val="1"/>
    <w:qFormat/>
    <w:rsid w:val="00823AB2"/>
    <w:pPr>
      <w:ind w:left="756" w:right="723"/>
      <w:jc w:val="center"/>
      <w:outlineLvl w:val="1"/>
    </w:pPr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муз</cp:lastModifiedBy>
  <cp:revision>4</cp:revision>
  <cp:lastPrinted>2021-04-14T11:44:00Z</cp:lastPrinted>
  <dcterms:created xsi:type="dcterms:W3CDTF">2021-04-14T07:19:00Z</dcterms:created>
  <dcterms:modified xsi:type="dcterms:W3CDTF">2021-04-14T11:45:00Z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2021-04-14T00:00:00Z</vt:filetime>
  </property>
</Properties>
</file>